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E83B" w14:textId="256AC7D7" w:rsidR="005531B6" w:rsidRPr="005531B6" w:rsidRDefault="005531B6" w:rsidP="005531B6">
      <w:pPr>
        <w:jc w:val="center"/>
        <w:rPr>
          <w:b/>
          <w:bCs/>
        </w:rPr>
      </w:pPr>
      <w:r w:rsidRPr="005531B6">
        <w:rPr>
          <w:b/>
          <w:bCs/>
        </w:rPr>
        <w:t>ANLAŞMALI BOŞANMA PROTOKOLÜ ÖRNEĞİ</w:t>
      </w:r>
    </w:p>
    <w:p w14:paraId="79180C6F" w14:textId="7F91E1DC" w:rsidR="005531B6" w:rsidRPr="005531B6" w:rsidRDefault="005531B6" w:rsidP="005531B6">
      <w:pPr>
        <w:jc w:val="left"/>
        <w:rPr>
          <w:b/>
          <w:bCs/>
        </w:rPr>
      </w:pPr>
      <w:r w:rsidRPr="005531B6">
        <w:rPr>
          <w:b/>
          <w:bCs/>
        </w:rPr>
        <w:t>Taraflar:</w:t>
      </w:r>
    </w:p>
    <w:p w14:paraId="0A287AE0" w14:textId="04D33E0B" w:rsidR="00FA777B" w:rsidRDefault="005531B6" w:rsidP="005531B6">
      <w:pPr>
        <w:jc w:val="left"/>
      </w:pPr>
      <w:r>
        <w:t>Bu protokol, aşağıda bilgileri verilen taraflar arasında düzenlenmiştir: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777B" w14:paraId="4B5D6A05" w14:textId="77777777" w:rsidTr="00FA777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16ABAE" w14:textId="34C35AB6" w:rsidR="00FA777B" w:rsidRDefault="00FA777B" w:rsidP="005531B6">
            <w:pPr>
              <w:jc w:val="left"/>
            </w:pPr>
            <w:r w:rsidRPr="005531B6">
              <w:rPr>
                <w:b/>
                <w:bCs/>
              </w:rPr>
              <w:t xml:space="preserve">Adı Soyadı </w:t>
            </w:r>
            <w:r w:rsidRPr="005531B6">
              <w:rPr>
                <w:b/>
                <w:bCs/>
              </w:rPr>
              <w:tab/>
              <w:t>:</w:t>
            </w:r>
            <w:r>
              <w:t xml:space="preserve"> Eş 1’in Adı ve Soyadı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C51903" w14:textId="17D8C265" w:rsidR="00FA777B" w:rsidRDefault="00FA777B" w:rsidP="005531B6">
            <w:pPr>
              <w:jc w:val="left"/>
            </w:pPr>
            <w:r w:rsidRPr="005531B6">
              <w:rPr>
                <w:b/>
                <w:bCs/>
              </w:rPr>
              <w:t xml:space="preserve">Adı Soyadı </w:t>
            </w:r>
            <w:r w:rsidRPr="005531B6">
              <w:rPr>
                <w:b/>
                <w:bCs/>
              </w:rPr>
              <w:tab/>
              <w:t>:</w:t>
            </w:r>
            <w:r>
              <w:t xml:space="preserve"> Eş 2’nin Adı ve Soyadı</w:t>
            </w:r>
          </w:p>
        </w:tc>
      </w:tr>
      <w:tr w:rsidR="00FA777B" w14:paraId="06DDEB27" w14:textId="77777777" w:rsidTr="00FA777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9B92B2A" w14:textId="3835AC91" w:rsidR="00FA777B" w:rsidRDefault="00FA777B" w:rsidP="005531B6">
            <w:pPr>
              <w:jc w:val="left"/>
            </w:pPr>
            <w:r w:rsidRPr="005531B6">
              <w:rPr>
                <w:b/>
                <w:bCs/>
              </w:rPr>
              <w:t xml:space="preserve">T.C. Kimlik No </w:t>
            </w:r>
            <w:r w:rsidRPr="005531B6">
              <w:rPr>
                <w:b/>
                <w:bCs/>
              </w:rPr>
              <w:tab/>
              <w:t>:</w:t>
            </w:r>
            <w:r>
              <w:t xml:space="preserve"> Eş 1’in T.C. Kimlik Numarası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FB9D2EF" w14:textId="15107DAC" w:rsidR="00FA777B" w:rsidRDefault="00FA777B" w:rsidP="005531B6">
            <w:pPr>
              <w:jc w:val="left"/>
            </w:pPr>
            <w:r w:rsidRPr="005531B6">
              <w:rPr>
                <w:b/>
                <w:bCs/>
              </w:rPr>
              <w:t xml:space="preserve">T.C. Kimlik No </w:t>
            </w:r>
            <w:r w:rsidRPr="005531B6">
              <w:rPr>
                <w:b/>
                <w:bCs/>
              </w:rPr>
              <w:tab/>
              <w:t>:</w:t>
            </w:r>
            <w:r>
              <w:t xml:space="preserve"> Eş 2’nin T.C. Kimlik Numarası</w:t>
            </w:r>
          </w:p>
        </w:tc>
      </w:tr>
      <w:tr w:rsidR="00FA777B" w14:paraId="5CEA092B" w14:textId="77777777" w:rsidTr="00FA777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92DFDC" w14:textId="47CF627B" w:rsidR="00FA777B" w:rsidRDefault="00FA777B" w:rsidP="005531B6">
            <w:pPr>
              <w:jc w:val="left"/>
            </w:pPr>
            <w:r w:rsidRPr="005531B6">
              <w:rPr>
                <w:b/>
                <w:bCs/>
              </w:rPr>
              <w:t xml:space="preserve">Adres </w:t>
            </w:r>
            <w:r w:rsidRPr="005531B6">
              <w:rPr>
                <w:b/>
                <w:bCs/>
              </w:rPr>
              <w:tab/>
            </w:r>
            <w:r w:rsidRPr="005531B6">
              <w:rPr>
                <w:b/>
                <w:bCs/>
              </w:rPr>
              <w:tab/>
              <w:t>:</w:t>
            </w:r>
            <w:r>
              <w:t xml:space="preserve"> Eş 1’in Adresi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A2A03D" w14:textId="4CA33094" w:rsidR="00FA777B" w:rsidRDefault="00FA777B" w:rsidP="005531B6">
            <w:pPr>
              <w:jc w:val="left"/>
            </w:pPr>
            <w:r w:rsidRPr="005531B6">
              <w:rPr>
                <w:b/>
                <w:bCs/>
              </w:rPr>
              <w:t xml:space="preserve">Adres </w:t>
            </w:r>
            <w:r w:rsidRPr="005531B6">
              <w:rPr>
                <w:b/>
                <w:bCs/>
              </w:rPr>
              <w:tab/>
            </w:r>
            <w:r w:rsidRPr="005531B6">
              <w:rPr>
                <w:b/>
                <w:bCs/>
              </w:rPr>
              <w:tab/>
              <w:t>:</w:t>
            </w:r>
            <w:r>
              <w:t xml:space="preserve"> Eş 2’nin Adresi</w:t>
            </w:r>
          </w:p>
        </w:tc>
      </w:tr>
    </w:tbl>
    <w:p w14:paraId="5AFC8676" w14:textId="2F0AB339" w:rsidR="005531B6" w:rsidRPr="005531B6" w:rsidRDefault="005531B6" w:rsidP="005531B6">
      <w:pPr>
        <w:jc w:val="left"/>
        <w:rPr>
          <w:b/>
          <w:bCs/>
        </w:rPr>
      </w:pPr>
      <w:r>
        <w:rPr>
          <w:b/>
          <w:bCs/>
        </w:rPr>
        <w:t xml:space="preserve">1. </w:t>
      </w:r>
      <w:r w:rsidRPr="005531B6">
        <w:rPr>
          <w:b/>
          <w:bCs/>
        </w:rPr>
        <w:t>HUKUKİ DAYANAK</w:t>
      </w:r>
    </w:p>
    <w:p w14:paraId="24BF4073" w14:textId="04CEC86F" w:rsidR="005531B6" w:rsidRDefault="005531B6" w:rsidP="005531B6">
      <w:pPr>
        <w:jc w:val="left"/>
      </w:pPr>
      <w:r>
        <w:t>İşbu protokol, Türk Medeni Kanunu’nun 166/3. maddesi kapsam</w:t>
      </w:r>
      <w:r>
        <w:rPr>
          <w:rFonts w:hint="eastAsia"/>
        </w:rPr>
        <w:t>ı</w:t>
      </w:r>
      <w:r>
        <w:t>nda taraflar</w:t>
      </w:r>
      <w:r>
        <w:rPr>
          <w:rFonts w:hint="eastAsia"/>
        </w:rPr>
        <w:t>ı</w:t>
      </w:r>
      <w:r>
        <w:t>n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r</w:t>
      </w:r>
      <w:r>
        <w:rPr>
          <w:rFonts w:hint="eastAsia"/>
        </w:rPr>
        <w:t>ı</w:t>
      </w:r>
      <w:r>
        <w:t>zas</w:t>
      </w:r>
      <w:r>
        <w:rPr>
          <w:rFonts w:hint="eastAsia"/>
        </w:rPr>
        <w:t>ı</w:t>
      </w:r>
      <w:r>
        <w:t xml:space="preserve"> ile düzenlenmi</w:t>
      </w:r>
      <w:r>
        <w:rPr>
          <w:rFonts w:hint="eastAsia"/>
        </w:rPr>
        <w:t>ş</w:t>
      </w:r>
      <w:r>
        <w:t>tir. Taraflar, özgür iradeleriyle ve hiçbir bask</w:t>
      </w:r>
      <w:r>
        <w:rPr>
          <w:rFonts w:hint="eastAsia"/>
        </w:rPr>
        <w:t>ı</w:t>
      </w:r>
      <w:r>
        <w:t xml:space="preserve"> alt</w:t>
      </w:r>
      <w:r>
        <w:rPr>
          <w:rFonts w:hint="eastAsia"/>
        </w:rPr>
        <w:t>ı</w:t>
      </w:r>
      <w:r>
        <w:t>nda kalmadan bo</w:t>
      </w:r>
      <w:r>
        <w:rPr>
          <w:rFonts w:hint="eastAsia"/>
        </w:rPr>
        <w:t>ş</w:t>
      </w:r>
      <w:r>
        <w:t>anmay</w:t>
      </w:r>
      <w:r>
        <w:rPr>
          <w:rFonts w:hint="eastAsia"/>
        </w:rPr>
        <w:t>ı</w:t>
      </w:r>
      <w:r>
        <w:t xml:space="preserve"> kabul ettiklerini beyan ederler.</w:t>
      </w:r>
    </w:p>
    <w:p w14:paraId="779411B8" w14:textId="6666185A" w:rsidR="005531B6" w:rsidRPr="005531B6" w:rsidRDefault="005531B6" w:rsidP="005531B6">
      <w:pPr>
        <w:jc w:val="left"/>
        <w:rPr>
          <w:b/>
          <w:bCs/>
        </w:rPr>
      </w:pPr>
      <w:r w:rsidRPr="005531B6">
        <w:rPr>
          <w:b/>
          <w:bCs/>
        </w:rPr>
        <w:t>2. BOŞANMA KARARI</w:t>
      </w:r>
    </w:p>
    <w:p w14:paraId="38F84D21" w14:textId="30966F7F" w:rsidR="005531B6" w:rsidRDefault="005531B6" w:rsidP="005531B6">
      <w:pPr>
        <w:jc w:val="left"/>
      </w:pPr>
      <w:r>
        <w:t>Taraflar, evlilik birli</w:t>
      </w:r>
      <w:r>
        <w:rPr>
          <w:rFonts w:hint="eastAsia"/>
        </w:rPr>
        <w:t>ğ</w:t>
      </w:r>
      <w:r>
        <w:t>inin temelinden sars</w:t>
      </w:r>
      <w:r>
        <w:rPr>
          <w:rFonts w:hint="eastAsia"/>
        </w:rPr>
        <w:t>ı</w:t>
      </w:r>
      <w:r>
        <w:t>ld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ve birlikte ya</w:t>
      </w:r>
      <w:r>
        <w:rPr>
          <w:rFonts w:hint="eastAsia"/>
        </w:rPr>
        <w:t>ş</w:t>
      </w:r>
      <w:r>
        <w:t>amalar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art</w:t>
      </w:r>
      <w:r>
        <w:rPr>
          <w:rFonts w:hint="eastAsia"/>
        </w:rPr>
        <w:t>ı</w:t>
      </w:r>
      <w:r>
        <w:t>k mümkün olmad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kabul ederek bo</w:t>
      </w:r>
      <w:r>
        <w:rPr>
          <w:rFonts w:hint="eastAsia"/>
        </w:rPr>
        <w:t>ş</w:t>
      </w:r>
      <w:r>
        <w:t>anma karar</w:t>
      </w:r>
      <w:r>
        <w:rPr>
          <w:rFonts w:hint="eastAsia"/>
        </w:rPr>
        <w:t>ı</w:t>
      </w:r>
      <w:r>
        <w:t xml:space="preserve"> alm</w:t>
      </w:r>
      <w:r>
        <w:rPr>
          <w:rFonts w:hint="eastAsia"/>
        </w:rPr>
        <w:t>ış</w:t>
      </w:r>
      <w:r>
        <w:t>lard</w:t>
      </w:r>
      <w:r>
        <w:rPr>
          <w:rFonts w:hint="eastAsia"/>
        </w:rPr>
        <w:t>ı</w:t>
      </w:r>
      <w:r>
        <w:t>r.</w:t>
      </w:r>
    </w:p>
    <w:p w14:paraId="26CCB33A" w14:textId="6C2DDFEC" w:rsidR="005531B6" w:rsidRPr="005531B6" w:rsidRDefault="005531B6" w:rsidP="005531B6">
      <w:pPr>
        <w:jc w:val="left"/>
        <w:rPr>
          <w:b/>
          <w:bCs/>
        </w:rPr>
      </w:pPr>
      <w:r w:rsidRPr="005531B6">
        <w:rPr>
          <w:b/>
          <w:bCs/>
        </w:rPr>
        <w:t>3. MAL PAYLAŞIMI</w:t>
      </w:r>
    </w:p>
    <w:p w14:paraId="16047B6F" w14:textId="77777777" w:rsidR="005531B6" w:rsidRDefault="005531B6" w:rsidP="005531B6">
      <w:pPr>
        <w:jc w:val="left"/>
      </w:pPr>
      <w:r>
        <w:t>Taraflar, evlilik birli</w:t>
      </w:r>
      <w:r>
        <w:rPr>
          <w:rFonts w:hint="eastAsia"/>
        </w:rPr>
        <w:t>ğ</w:t>
      </w:r>
      <w:r>
        <w:t>i süresince edinilen mallar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a</w:t>
      </w:r>
      <w:r>
        <w:rPr>
          <w:rFonts w:hint="eastAsia"/>
        </w:rPr>
        <w:t>ş</w:t>
      </w:r>
      <w:r>
        <w:t>a</w:t>
      </w:r>
      <w:r>
        <w:rPr>
          <w:rFonts w:hint="eastAsia"/>
        </w:rPr>
        <w:t>ğı</w:t>
      </w:r>
      <w:r>
        <w:t xml:space="preserve">daki </w:t>
      </w:r>
      <w:r>
        <w:rPr>
          <w:rFonts w:hint="eastAsia"/>
        </w:rPr>
        <w:t>ş</w:t>
      </w:r>
      <w:r>
        <w:t>ekilde payla</w:t>
      </w:r>
      <w:r>
        <w:rPr>
          <w:rFonts w:hint="eastAsia"/>
        </w:rPr>
        <w:t>ş</w:t>
      </w:r>
      <w:r>
        <w:t>may</w:t>
      </w:r>
      <w:r>
        <w:rPr>
          <w:rFonts w:hint="eastAsia"/>
        </w:rPr>
        <w:t>ı</w:t>
      </w:r>
      <w:r>
        <w:t xml:space="preserve"> kabul etmi</w:t>
      </w:r>
      <w:r>
        <w:rPr>
          <w:rFonts w:hint="eastAsia"/>
        </w:rPr>
        <w:t>ş</w:t>
      </w:r>
      <w:r>
        <w:t>lerdir:</w:t>
      </w:r>
    </w:p>
    <w:p w14:paraId="4500101D" w14:textId="36F442AB" w:rsidR="005531B6" w:rsidRPr="005531B6" w:rsidRDefault="005531B6" w:rsidP="005531B6">
      <w:pPr>
        <w:pStyle w:val="ListeParagraf"/>
        <w:numPr>
          <w:ilvl w:val="0"/>
          <w:numId w:val="3"/>
        </w:numPr>
        <w:jc w:val="left"/>
        <w:rPr>
          <w:b/>
          <w:bCs/>
        </w:rPr>
      </w:pPr>
      <w:r w:rsidRPr="005531B6">
        <w:rPr>
          <w:b/>
          <w:bCs/>
        </w:rPr>
        <w:t>Ta</w:t>
      </w:r>
      <w:r w:rsidRPr="005531B6">
        <w:rPr>
          <w:rFonts w:hint="eastAsia"/>
          <w:b/>
          <w:bCs/>
        </w:rPr>
        <w:t>şı</w:t>
      </w:r>
      <w:r w:rsidRPr="005531B6">
        <w:rPr>
          <w:b/>
          <w:bCs/>
        </w:rPr>
        <w:t>nmazlar:</w:t>
      </w:r>
    </w:p>
    <w:p w14:paraId="2E770A9E" w14:textId="6F2AE886" w:rsidR="005531B6" w:rsidRDefault="005531B6" w:rsidP="005531B6">
      <w:pPr>
        <w:jc w:val="left"/>
      </w:pPr>
      <w:r>
        <w:t>X adresindeki ta</w:t>
      </w:r>
      <w:r>
        <w:rPr>
          <w:rFonts w:hint="eastAsia"/>
        </w:rPr>
        <w:t>şı</w:t>
      </w:r>
      <w:r>
        <w:t>nmaz E</w:t>
      </w:r>
      <w:r>
        <w:rPr>
          <w:rFonts w:hint="eastAsia"/>
        </w:rPr>
        <w:t>ş</w:t>
      </w:r>
      <w:r>
        <w:t xml:space="preserve"> 1’de kalacakt</w:t>
      </w:r>
      <w:r>
        <w:rPr>
          <w:rFonts w:hint="eastAsia"/>
        </w:rPr>
        <w:t>ı</w:t>
      </w:r>
      <w:r>
        <w:t>r.</w:t>
      </w:r>
    </w:p>
    <w:p w14:paraId="27DF2053" w14:textId="68EE5871" w:rsidR="005531B6" w:rsidRDefault="005531B6" w:rsidP="005531B6">
      <w:pPr>
        <w:jc w:val="left"/>
      </w:pPr>
      <w:r>
        <w:t>Y adresindeki ta</w:t>
      </w:r>
      <w:r>
        <w:rPr>
          <w:rFonts w:hint="eastAsia"/>
        </w:rPr>
        <w:t>şı</w:t>
      </w:r>
      <w:r>
        <w:t>nmaz E</w:t>
      </w:r>
      <w:r>
        <w:rPr>
          <w:rFonts w:hint="eastAsia"/>
        </w:rPr>
        <w:t>ş</w:t>
      </w:r>
      <w:r>
        <w:t xml:space="preserve"> 2’ye devredilecektir. Devir i</w:t>
      </w:r>
      <w:r>
        <w:rPr>
          <w:rFonts w:hint="eastAsia"/>
        </w:rPr>
        <w:t>ş</w:t>
      </w:r>
      <w:r>
        <w:t>lemi, protokol onay</w:t>
      </w:r>
      <w:r>
        <w:rPr>
          <w:rFonts w:hint="eastAsia"/>
        </w:rPr>
        <w:t>ı</w:t>
      </w:r>
      <w:r>
        <w:t xml:space="preserve">ndan sonra </w:t>
      </w:r>
      <w:r w:rsidR="00537FED">
        <w:t xml:space="preserve">45 </w:t>
      </w:r>
      <w:r>
        <w:t>gün içinde gerçekle</w:t>
      </w:r>
      <w:r>
        <w:rPr>
          <w:rFonts w:hint="eastAsia"/>
        </w:rPr>
        <w:t>ş</w:t>
      </w:r>
      <w:r>
        <w:t>tirilecektir.</w:t>
      </w:r>
    </w:p>
    <w:p w14:paraId="659A5C2B" w14:textId="2EA0FBCB" w:rsidR="00537FED" w:rsidRPr="00537FED" w:rsidRDefault="00537FED" w:rsidP="00537FED">
      <w:pPr>
        <w:pStyle w:val="ListeParagraf"/>
        <w:numPr>
          <w:ilvl w:val="0"/>
          <w:numId w:val="3"/>
        </w:numPr>
        <w:jc w:val="left"/>
        <w:rPr>
          <w:b/>
          <w:bCs/>
        </w:rPr>
      </w:pPr>
      <w:r w:rsidRPr="00537FED">
        <w:rPr>
          <w:b/>
          <w:bCs/>
        </w:rPr>
        <w:t>Araçlar:</w:t>
      </w:r>
    </w:p>
    <w:p w14:paraId="1F889EC8" w14:textId="13923140" w:rsidR="00537FED" w:rsidRDefault="00537FED" w:rsidP="005531B6">
      <w:pPr>
        <w:jc w:val="left"/>
      </w:pPr>
      <w:r>
        <w:t>Araçların paylaşımı açıkça belirtilmelidir.</w:t>
      </w:r>
    </w:p>
    <w:p w14:paraId="1B80D443" w14:textId="7B10E5FC" w:rsidR="00537FED" w:rsidRPr="00537FED" w:rsidRDefault="00537FED" w:rsidP="00537FED">
      <w:pPr>
        <w:pStyle w:val="ListeParagraf"/>
        <w:numPr>
          <w:ilvl w:val="0"/>
          <w:numId w:val="3"/>
        </w:numPr>
        <w:jc w:val="left"/>
        <w:rPr>
          <w:b/>
          <w:bCs/>
        </w:rPr>
      </w:pPr>
      <w:r w:rsidRPr="00537FED">
        <w:rPr>
          <w:b/>
          <w:bCs/>
        </w:rPr>
        <w:t>Banka Hesapları</w:t>
      </w:r>
    </w:p>
    <w:p w14:paraId="77CA938C" w14:textId="4563BA3A" w:rsidR="00537FED" w:rsidRDefault="00537FED" w:rsidP="005531B6">
      <w:pPr>
        <w:jc w:val="left"/>
      </w:pPr>
      <w:r>
        <w:t>Tarafların müşterek hesaplarında bulunan toplam (X) TL bakiye, eşit olarak paylaşılacaktır.</w:t>
      </w:r>
    </w:p>
    <w:p w14:paraId="05BF0C97" w14:textId="782C4EEE" w:rsidR="00537FED" w:rsidRPr="00537FED" w:rsidRDefault="00537FED" w:rsidP="00537FED">
      <w:pPr>
        <w:pStyle w:val="ListeParagraf"/>
        <w:numPr>
          <w:ilvl w:val="0"/>
          <w:numId w:val="4"/>
        </w:numPr>
        <w:jc w:val="left"/>
        <w:rPr>
          <w:b/>
          <w:bCs/>
        </w:rPr>
      </w:pPr>
      <w:r w:rsidRPr="00537FED">
        <w:rPr>
          <w:b/>
          <w:bCs/>
        </w:rPr>
        <w:t>Diğer Taşınır ve Kişisel Eşyalar</w:t>
      </w:r>
    </w:p>
    <w:p w14:paraId="0E175F49" w14:textId="31AF226D" w:rsidR="00537FED" w:rsidRDefault="00537FED" w:rsidP="005531B6">
      <w:pPr>
        <w:jc w:val="left"/>
      </w:pPr>
      <w:r>
        <w:t>Mobilya, ziynet eşyaları vb. mal paylaşımı net bir şekilde belirtilmelidir.</w:t>
      </w:r>
    </w:p>
    <w:p w14:paraId="7055673B" w14:textId="6DD920C1" w:rsidR="00537FED" w:rsidRPr="00537FED" w:rsidRDefault="00537FED" w:rsidP="005531B6">
      <w:pPr>
        <w:jc w:val="left"/>
        <w:rPr>
          <w:b/>
          <w:bCs/>
        </w:rPr>
      </w:pPr>
      <w:r w:rsidRPr="00537FED">
        <w:rPr>
          <w:b/>
          <w:bCs/>
        </w:rPr>
        <w:t>4. ÇOCUKLARIN VELAYETİ ve GÖRÜŞ HAKKI</w:t>
      </w:r>
    </w:p>
    <w:p w14:paraId="1DB819B6" w14:textId="74D7A30E" w:rsidR="00537FED" w:rsidRPr="00537FED" w:rsidRDefault="00537FED" w:rsidP="00537FED">
      <w:pPr>
        <w:pStyle w:val="ListeParagraf"/>
        <w:numPr>
          <w:ilvl w:val="0"/>
          <w:numId w:val="4"/>
        </w:numPr>
        <w:jc w:val="left"/>
        <w:rPr>
          <w:b/>
          <w:bCs/>
        </w:rPr>
      </w:pPr>
      <w:r w:rsidRPr="00537FED">
        <w:rPr>
          <w:b/>
          <w:bCs/>
        </w:rPr>
        <w:t>Velayet:</w:t>
      </w:r>
    </w:p>
    <w:p w14:paraId="5A51BAFF" w14:textId="4BFF5350" w:rsidR="00537FED" w:rsidRDefault="00537FED" w:rsidP="005531B6">
      <w:pPr>
        <w:jc w:val="left"/>
      </w:pPr>
      <w:r>
        <w:t>Tarafların ortak çocuğu (Çocuğun Adı), (Eş 1’in/Eş 2’nin) velayetinde olacaktır.</w:t>
      </w:r>
    </w:p>
    <w:p w14:paraId="3A202AF4" w14:textId="45B0BB9D" w:rsidR="00537FED" w:rsidRPr="00537FED" w:rsidRDefault="00537FED" w:rsidP="00537FED">
      <w:pPr>
        <w:pStyle w:val="ListeParagraf"/>
        <w:numPr>
          <w:ilvl w:val="0"/>
          <w:numId w:val="4"/>
        </w:numPr>
        <w:jc w:val="left"/>
        <w:rPr>
          <w:b/>
          <w:bCs/>
        </w:rPr>
      </w:pPr>
      <w:r w:rsidRPr="00537FED">
        <w:rPr>
          <w:b/>
          <w:bCs/>
        </w:rPr>
        <w:t>Görüş Hakkı:</w:t>
      </w:r>
    </w:p>
    <w:p w14:paraId="08B8D6D3" w14:textId="645486D0" w:rsidR="005531B6" w:rsidRDefault="00537FED" w:rsidP="005531B6">
      <w:pPr>
        <w:jc w:val="left"/>
      </w:pPr>
      <w:r>
        <w:t xml:space="preserve">(Diğer taraf), her ayın 1. ve 3. hafta sonu cumartesi sabah saat 10:00’dan pazar akşam saat 18:00’a kadar çocuk ile şahsen vakit geçirebilecektir. </w:t>
      </w:r>
      <w:r w:rsidR="005531B6">
        <w:t>Özel günlerde (bayramlar, yaz tatili, do</w:t>
      </w:r>
      <w:r w:rsidR="005531B6">
        <w:rPr>
          <w:rFonts w:hint="eastAsia"/>
        </w:rPr>
        <w:t>ğ</w:t>
      </w:r>
      <w:r w:rsidR="005531B6">
        <w:t>um günleri vb.) görü</w:t>
      </w:r>
      <w:r w:rsidR="005531B6">
        <w:rPr>
          <w:rFonts w:hint="eastAsia"/>
        </w:rPr>
        <w:t>ş</w:t>
      </w:r>
      <w:r w:rsidR="00CF3050">
        <w:t xml:space="preserve"> </w:t>
      </w:r>
      <w:r w:rsidR="005531B6">
        <w:t>düzenlemeleri protokolün ekinde ayr</w:t>
      </w:r>
      <w:r w:rsidR="005531B6">
        <w:rPr>
          <w:rFonts w:hint="eastAsia"/>
        </w:rPr>
        <w:t>ı</w:t>
      </w:r>
      <w:r w:rsidR="005531B6">
        <w:t>nt</w:t>
      </w:r>
      <w:r w:rsidR="005531B6">
        <w:rPr>
          <w:rFonts w:hint="eastAsia"/>
        </w:rPr>
        <w:t>ı</w:t>
      </w:r>
      <w:r w:rsidR="005531B6">
        <w:t>l</w:t>
      </w:r>
      <w:r w:rsidR="005531B6">
        <w:rPr>
          <w:rFonts w:hint="eastAsia"/>
        </w:rPr>
        <w:t>ı</w:t>
      </w:r>
      <w:r w:rsidR="005531B6">
        <w:t xml:space="preserve"> olarak belirtilmi</w:t>
      </w:r>
      <w:r w:rsidR="005531B6">
        <w:rPr>
          <w:rFonts w:hint="eastAsia"/>
        </w:rPr>
        <w:t>ş</w:t>
      </w:r>
      <w:r w:rsidR="005531B6">
        <w:t>tir.</w:t>
      </w:r>
    </w:p>
    <w:p w14:paraId="7B126BA3" w14:textId="04941736" w:rsidR="00537FED" w:rsidRPr="00F46405" w:rsidRDefault="00537FED" w:rsidP="005531B6">
      <w:pPr>
        <w:jc w:val="left"/>
        <w:rPr>
          <w:b/>
          <w:bCs/>
        </w:rPr>
      </w:pPr>
      <w:r w:rsidRPr="00F46405">
        <w:rPr>
          <w:b/>
          <w:bCs/>
        </w:rPr>
        <w:t>5. NAFAKA ve MASRAFLAR</w:t>
      </w:r>
    </w:p>
    <w:p w14:paraId="202EDF4E" w14:textId="2FDE3215" w:rsidR="00537FED" w:rsidRPr="00F46405" w:rsidRDefault="00537FED" w:rsidP="00F46405">
      <w:pPr>
        <w:pStyle w:val="ListeParagraf"/>
        <w:numPr>
          <w:ilvl w:val="0"/>
          <w:numId w:val="4"/>
        </w:numPr>
        <w:jc w:val="left"/>
        <w:rPr>
          <w:b/>
          <w:bCs/>
        </w:rPr>
      </w:pPr>
      <w:r w:rsidRPr="00F46405">
        <w:rPr>
          <w:b/>
          <w:bCs/>
        </w:rPr>
        <w:t>Çocuk Nafakası</w:t>
      </w:r>
    </w:p>
    <w:p w14:paraId="398D274A" w14:textId="5BE6C351" w:rsidR="00537FED" w:rsidRDefault="00537FED" w:rsidP="005531B6">
      <w:pPr>
        <w:jc w:val="left"/>
      </w:pPr>
      <w:r>
        <w:t>(Eş 2), ortak çocuk için her ay (X) TL nafaka ödeyecektir. Bu ödeme, her yıl (TÜFE) oranında artırılacaktır.</w:t>
      </w:r>
    </w:p>
    <w:p w14:paraId="4D3B5042" w14:textId="6B693BC9" w:rsidR="00537FED" w:rsidRPr="00F46405" w:rsidRDefault="00537FED" w:rsidP="00F46405">
      <w:pPr>
        <w:pStyle w:val="ListeParagraf"/>
        <w:numPr>
          <w:ilvl w:val="0"/>
          <w:numId w:val="4"/>
        </w:numPr>
        <w:jc w:val="left"/>
        <w:rPr>
          <w:b/>
          <w:bCs/>
        </w:rPr>
      </w:pPr>
      <w:r w:rsidRPr="00F46405">
        <w:rPr>
          <w:b/>
          <w:bCs/>
        </w:rPr>
        <w:lastRenderedPageBreak/>
        <w:t>Taraflar</w:t>
      </w:r>
    </w:p>
    <w:p w14:paraId="1EB05A25" w14:textId="36841BDE" w:rsidR="00537FED" w:rsidRDefault="00537FED" w:rsidP="00537FED">
      <w:pPr>
        <w:jc w:val="left"/>
      </w:pPr>
      <w:r>
        <w:t>Taraflar e</w:t>
      </w:r>
      <w:r>
        <w:rPr>
          <w:rFonts w:hint="eastAsia"/>
        </w:rPr>
        <w:t>ş</w:t>
      </w:r>
      <w:r>
        <w:t xml:space="preserve"> nafakas</w:t>
      </w:r>
      <w:r>
        <w:rPr>
          <w:rFonts w:hint="eastAsia"/>
        </w:rPr>
        <w:t>ı</w:t>
      </w:r>
      <w:r>
        <w:t xml:space="preserve"> talep etmeyeceklerini kabul eder.</w:t>
      </w:r>
    </w:p>
    <w:p w14:paraId="22BC1207" w14:textId="5EF7A826" w:rsidR="00F46405" w:rsidRPr="00F46405" w:rsidRDefault="00F46405" w:rsidP="00537FED">
      <w:pPr>
        <w:jc w:val="left"/>
        <w:rPr>
          <w:b/>
          <w:bCs/>
        </w:rPr>
      </w:pPr>
      <w:r w:rsidRPr="00F46405">
        <w:rPr>
          <w:b/>
          <w:bCs/>
        </w:rPr>
        <w:t>6. SAĞLIK ve EĞİTİM MASRAFLARI</w:t>
      </w:r>
    </w:p>
    <w:p w14:paraId="219591E6" w14:textId="77777777" w:rsidR="00F46405" w:rsidRDefault="00F46405" w:rsidP="00F46405">
      <w:pPr>
        <w:jc w:val="left"/>
      </w:pPr>
      <w:r>
        <w:rPr>
          <w:rFonts w:hint="eastAsia"/>
        </w:rPr>
        <w:t>Ç</w:t>
      </w:r>
      <w:r>
        <w:t>ocuklar</w:t>
      </w:r>
      <w:r>
        <w:rPr>
          <w:rFonts w:hint="eastAsia"/>
        </w:rPr>
        <w:t>ı</w:t>
      </w:r>
      <w:r>
        <w:t>n e</w:t>
      </w:r>
      <w:r>
        <w:rPr>
          <w:rFonts w:hint="eastAsia"/>
        </w:rPr>
        <w:t>ğ</w:t>
      </w:r>
      <w:r>
        <w:t>itim, sa</w:t>
      </w:r>
      <w:r>
        <w:rPr>
          <w:rFonts w:hint="eastAsia"/>
        </w:rPr>
        <w:t>ğ</w:t>
      </w:r>
      <w:r>
        <w:t>l</w:t>
      </w:r>
      <w:r>
        <w:rPr>
          <w:rFonts w:hint="eastAsia"/>
        </w:rPr>
        <w:t>ı</w:t>
      </w:r>
      <w:r>
        <w:t>k ve di</w:t>
      </w:r>
      <w:r>
        <w:rPr>
          <w:rFonts w:hint="eastAsia"/>
        </w:rPr>
        <w:t>ğ</w:t>
      </w:r>
      <w:r>
        <w:t>er zorunlu ihtiyaçlar</w:t>
      </w:r>
      <w:r>
        <w:rPr>
          <w:rFonts w:hint="eastAsia"/>
        </w:rPr>
        <w:t>ı</w:t>
      </w:r>
      <w:r>
        <w:t xml:space="preserve"> taraflarca e</w:t>
      </w:r>
      <w:r>
        <w:rPr>
          <w:rFonts w:hint="eastAsia"/>
        </w:rPr>
        <w:t>ş</w:t>
      </w:r>
      <w:r>
        <w:t xml:space="preserve">it </w:t>
      </w:r>
      <w:r>
        <w:rPr>
          <w:rFonts w:hint="eastAsia"/>
        </w:rPr>
        <w:t>ş</w:t>
      </w:r>
      <w:r>
        <w:t>ekilde kar</w:t>
      </w:r>
      <w:r>
        <w:rPr>
          <w:rFonts w:hint="eastAsia"/>
        </w:rPr>
        <w:t>şı</w:t>
      </w:r>
      <w:r>
        <w:t>lanacakt</w:t>
      </w:r>
      <w:r>
        <w:rPr>
          <w:rFonts w:hint="eastAsia"/>
        </w:rPr>
        <w:t>ı</w:t>
      </w:r>
      <w:r>
        <w:t>r.</w:t>
      </w:r>
    </w:p>
    <w:p w14:paraId="66EF2E69" w14:textId="2F7B10AB" w:rsidR="00F46405" w:rsidRPr="00F46405" w:rsidRDefault="00F46405" w:rsidP="00F46405">
      <w:pPr>
        <w:jc w:val="left"/>
        <w:rPr>
          <w:b/>
          <w:bCs/>
        </w:rPr>
      </w:pPr>
      <w:r w:rsidRPr="00F46405">
        <w:rPr>
          <w:b/>
          <w:bCs/>
        </w:rPr>
        <w:t>7. DİĞER HUSUSLAR</w:t>
      </w:r>
    </w:p>
    <w:p w14:paraId="7772C107" w14:textId="6CC21096" w:rsidR="00F46405" w:rsidRDefault="00F46405" w:rsidP="00F46405">
      <w:pPr>
        <w:pStyle w:val="ListeParagraf"/>
        <w:numPr>
          <w:ilvl w:val="0"/>
          <w:numId w:val="4"/>
        </w:numPr>
        <w:jc w:val="left"/>
      </w:pPr>
      <w:r>
        <w:t>İşbu protokol, taraflar</w:t>
      </w:r>
      <w:r>
        <w:rPr>
          <w:rFonts w:hint="eastAsia"/>
        </w:rPr>
        <w:t>ı</w:t>
      </w:r>
      <w:r>
        <w:t>n özgür iradeleriyle haz</w:t>
      </w:r>
      <w:r>
        <w:rPr>
          <w:rFonts w:hint="eastAsia"/>
        </w:rPr>
        <w:t>ı</w:t>
      </w:r>
      <w:r>
        <w:t>rlanm</w:t>
      </w:r>
      <w:r>
        <w:rPr>
          <w:rFonts w:hint="eastAsia"/>
        </w:rPr>
        <w:t>ış</w:t>
      </w:r>
      <w:r>
        <w:t xml:space="preserve"> olup herhangi bir bask</w:t>
      </w:r>
      <w:r>
        <w:rPr>
          <w:rFonts w:hint="eastAsia"/>
        </w:rPr>
        <w:t>ı</w:t>
      </w:r>
      <w:r>
        <w:t xml:space="preserve"> alt</w:t>
      </w:r>
      <w:r>
        <w:rPr>
          <w:rFonts w:hint="eastAsia"/>
        </w:rPr>
        <w:t>ı</w:t>
      </w:r>
      <w:r>
        <w:t>nda imzalanmam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</w:t>
      </w:r>
    </w:p>
    <w:p w14:paraId="08642DDF" w14:textId="6C0334E4" w:rsidR="00F46405" w:rsidRDefault="00F46405" w:rsidP="00F46405">
      <w:pPr>
        <w:pStyle w:val="ListeParagraf"/>
        <w:numPr>
          <w:ilvl w:val="0"/>
          <w:numId w:val="4"/>
        </w:numPr>
        <w:jc w:val="left"/>
      </w:pPr>
      <w:r>
        <w:t>Taraflar, protokolde yer almayan di</w:t>
      </w:r>
      <w:r>
        <w:rPr>
          <w:rFonts w:hint="eastAsia"/>
        </w:rPr>
        <w:t>ğ</w:t>
      </w:r>
      <w:r>
        <w:t>er konularda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iyi niyetle hareket edeceklerini beyan ederler.</w:t>
      </w:r>
    </w:p>
    <w:p w14:paraId="1E5C21C8" w14:textId="7790FB3F" w:rsidR="00F46405" w:rsidRPr="00F46405" w:rsidRDefault="00F46405" w:rsidP="00F46405">
      <w:pPr>
        <w:jc w:val="left"/>
        <w:rPr>
          <w:b/>
          <w:bCs/>
        </w:rPr>
      </w:pPr>
      <w:r w:rsidRPr="00F46405">
        <w:rPr>
          <w:b/>
          <w:bCs/>
        </w:rPr>
        <w:t>8. İMZA VE TAAHHÜT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777B" w14:paraId="102020BC" w14:textId="77777777" w:rsidTr="00FA777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195E84" w14:textId="4005A5BE" w:rsidR="00FA777B" w:rsidRDefault="00FA777B" w:rsidP="00F46405">
            <w:pPr>
              <w:jc w:val="left"/>
            </w:pPr>
            <w:r>
              <w:t>Adı Soyadı: (Eş 1’in Adı ve Soyadı)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C4BB9B5" w14:textId="46AD48B4" w:rsidR="00FA777B" w:rsidRDefault="00FA777B" w:rsidP="00F46405">
            <w:pPr>
              <w:jc w:val="left"/>
            </w:pPr>
            <w:r>
              <w:t>Adı ve Soyadı: (Eş 2’nin Adı ve Soyadı)</w:t>
            </w:r>
          </w:p>
        </w:tc>
      </w:tr>
      <w:tr w:rsidR="00FA777B" w14:paraId="7056EF0E" w14:textId="77777777" w:rsidTr="00FA777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9486D1" w14:textId="6F6216D1" w:rsidR="00FA777B" w:rsidRDefault="00FA777B" w:rsidP="00F46405">
            <w:pPr>
              <w:jc w:val="left"/>
            </w:pPr>
            <w:r>
              <w:t>İmza: 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C04D472" w14:textId="637EBBD5" w:rsidR="00FA777B" w:rsidRDefault="00FA777B" w:rsidP="00F46405">
            <w:pPr>
              <w:jc w:val="left"/>
            </w:pPr>
            <w:r>
              <w:t>İmza: _________</w:t>
            </w:r>
          </w:p>
        </w:tc>
      </w:tr>
      <w:tr w:rsidR="00FA777B" w14:paraId="3A878B9D" w14:textId="77777777" w:rsidTr="00FA777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114B1EA" w14:textId="77777777" w:rsidR="00FA777B" w:rsidRDefault="00FA777B" w:rsidP="00F46405">
            <w:pPr>
              <w:jc w:val="left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909CCC7" w14:textId="77777777" w:rsidR="00FA777B" w:rsidRDefault="00FA777B" w:rsidP="00F46405">
            <w:pPr>
              <w:jc w:val="left"/>
            </w:pPr>
          </w:p>
          <w:p w14:paraId="41FA4DCD" w14:textId="41385460" w:rsidR="00FA777B" w:rsidRDefault="00FA777B" w:rsidP="00F46405">
            <w:pPr>
              <w:jc w:val="left"/>
            </w:pPr>
            <w:r>
              <w:t>Tarih: (Gün/Ay/Yıl)</w:t>
            </w:r>
          </w:p>
        </w:tc>
      </w:tr>
    </w:tbl>
    <w:p w14:paraId="2BE40038" w14:textId="552710FB" w:rsidR="005531B6" w:rsidRDefault="005531B6" w:rsidP="00F46405">
      <w:pPr>
        <w:jc w:val="left"/>
      </w:pPr>
    </w:p>
    <w:sectPr w:rsidR="005531B6" w:rsidSect="00FA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D35"/>
    <w:multiLevelType w:val="hybridMultilevel"/>
    <w:tmpl w:val="7C94DC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1D8C"/>
    <w:multiLevelType w:val="hybridMultilevel"/>
    <w:tmpl w:val="62386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9B1"/>
    <w:multiLevelType w:val="hybridMultilevel"/>
    <w:tmpl w:val="F66E8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645"/>
    <w:multiLevelType w:val="hybridMultilevel"/>
    <w:tmpl w:val="73C48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54734">
    <w:abstractNumId w:val="0"/>
  </w:num>
  <w:num w:numId="2" w16cid:durableId="43215246">
    <w:abstractNumId w:val="3"/>
  </w:num>
  <w:num w:numId="3" w16cid:durableId="1294483658">
    <w:abstractNumId w:val="2"/>
  </w:num>
  <w:num w:numId="4" w16cid:durableId="172224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B6"/>
    <w:rsid w:val="0002711A"/>
    <w:rsid w:val="000F3D5A"/>
    <w:rsid w:val="00186BBC"/>
    <w:rsid w:val="00197CD2"/>
    <w:rsid w:val="003C1EDB"/>
    <w:rsid w:val="00500ABF"/>
    <w:rsid w:val="00537FED"/>
    <w:rsid w:val="005531B6"/>
    <w:rsid w:val="00657DE1"/>
    <w:rsid w:val="006C21CB"/>
    <w:rsid w:val="00751DC8"/>
    <w:rsid w:val="00961290"/>
    <w:rsid w:val="00A35148"/>
    <w:rsid w:val="00B924B6"/>
    <w:rsid w:val="00C619DC"/>
    <w:rsid w:val="00CF3050"/>
    <w:rsid w:val="00F03E9E"/>
    <w:rsid w:val="00F46405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155A"/>
  <w15:chartTrackingRefBased/>
  <w15:docId w15:val="{CCFEB22D-31CB-4141-B36C-8CE870A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uiPriority w:val="9"/>
    <w:qFormat/>
    <w:rsid w:val="0002711A"/>
    <w:pPr>
      <w:keepNext/>
      <w:keepLines/>
      <w:jc w:val="center"/>
      <w:outlineLvl w:val="0"/>
    </w:pPr>
    <w:rPr>
      <w:rFonts w:ascii="Helv" w:eastAsiaTheme="majorEastAsia" w:hAnsi="Helv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711A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5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2711A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0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31B6"/>
    <w:pPr>
      <w:keepNext/>
      <w:keepLines/>
      <w:spacing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31B6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31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31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31B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31B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711A"/>
    <w:rPr>
      <w:rFonts w:ascii="Helv" w:eastAsiaTheme="majorEastAsia" w:hAnsi="Helv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2711A"/>
    <w:rPr>
      <w:rFonts w:ascii="Helvetica Neue" w:eastAsiaTheme="majorEastAsia" w:hAnsi="Helvetica Neue" w:cstheme="majorBidi"/>
      <w:b/>
      <w:color w:val="000000" w:themeColor="text1"/>
      <w:sz w:val="25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02711A"/>
    <w:rPr>
      <w:rFonts w:ascii="Helvetica Neue" w:eastAsiaTheme="majorEastAsia" w:hAnsi="Helvetica Neue" w:cstheme="majorBidi"/>
      <w:b/>
      <w:color w:val="000000" w:themeColor="text1"/>
      <w:sz w:val="20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31B6"/>
    <w:rPr>
      <w:rFonts w:eastAsiaTheme="majorEastAsia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31B6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31B6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31B6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31B6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31B6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5531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31B6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5531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31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31B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53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paragraph" w:customStyle="1" w:styleId="p2">
    <w:name w:val="p2"/>
    <w:basedOn w:val="Normal"/>
    <w:rsid w:val="00553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character" w:customStyle="1" w:styleId="apple-tab-span">
    <w:name w:val="apple-tab-span"/>
    <w:basedOn w:val="VarsaylanParagrafYazTipi"/>
    <w:rsid w:val="005531B6"/>
  </w:style>
  <w:style w:type="paragraph" w:customStyle="1" w:styleId="p3">
    <w:name w:val="p3"/>
    <w:basedOn w:val="Normal"/>
    <w:rsid w:val="00553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paragraph" w:customStyle="1" w:styleId="p4">
    <w:name w:val="p4"/>
    <w:basedOn w:val="Normal"/>
    <w:rsid w:val="00553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paragraph" w:customStyle="1" w:styleId="p5">
    <w:name w:val="p5"/>
    <w:basedOn w:val="Normal"/>
    <w:rsid w:val="00553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FA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4</cp:revision>
  <dcterms:created xsi:type="dcterms:W3CDTF">2025-01-25T17:43:00Z</dcterms:created>
  <dcterms:modified xsi:type="dcterms:W3CDTF">2025-01-28T11:26:00Z</dcterms:modified>
</cp:coreProperties>
</file>